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39" w:rsidRPr="00913DA3" w:rsidRDefault="00D13A39" w:rsidP="00913DA3">
      <w:pPr>
        <w:spacing w:after="0" w:line="240" w:lineRule="auto"/>
        <w:jc w:val="center"/>
        <w:rPr>
          <w:rFonts w:ascii="Tahoma" w:hAnsi="Tahoma" w:cs="B Titr"/>
          <w:sz w:val="32"/>
          <w:szCs w:val="32"/>
          <w:lang w:bidi="fa-IR"/>
        </w:rPr>
      </w:pPr>
      <w:r w:rsidRPr="00913DA3">
        <w:rPr>
          <w:rFonts w:cs="B Titr" w:hint="cs"/>
          <w:sz w:val="32"/>
          <w:szCs w:val="32"/>
          <w:rtl/>
          <w:lang w:bidi="fa-IR"/>
        </w:rPr>
        <w:t>برنامه کنفرانس علمی:</w:t>
      </w:r>
      <w:r w:rsidR="00913DA3" w:rsidRPr="00913DA3">
        <w:rPr>
          <w:rFonts w:cs="B Titr" w:hint="cs"/>
          <w:sz w:val="32"/>
          <w:szCs w:val="32"/>
          <w:rtl/>
          <w:lang w:bidi="fa-IR"/>
        </w:rPr>
        <w:t xml:space="preserve"> </w:t>
      </w:r>
      <w:r w:rsidRPr="00913DA3">
        <w:rPr>
          <w:rFonts w:cs="B Titr" w:hint="cs"/>
          <w:sz w:val="32"/>
          <w:szCs w:val="32"/>
          <w:rtl/>
          <w:lang w:bidi="fa-IR"/>
        </w:rPr>
        <w:t>ت</w:t>
      </w:r>
      <w:r w:rsidR="000A7C4F" w:rsidRPr="00913DA3">
        <w:rPr>
          <w:rFonts w:cs="B Titr" w:hint="cs"/>
          <w:sz w:val="32"/>
          <w:szCs w:val="32"/>
          <w:rtl/>
          <w:lang w:bidi="fa-IR"/>
        </w:rPr>
        <w:t>جویز و مصرف منطقی داروها در بیماریهای اعصاب</w:t>
      </w:r>
      <w:r w:rsidRPr="00913DA3">
        <w:rPr>
          <w:rFonts w:ascii="Tahoma" w:hAnsi="Tahoma" w:cs="B Titr"/>
          <w:sz w:val="32"/>
          <w:szCs w:val="32"/>
          <w:rtl/>
          <w:lang w:bidi="fa-IR"/>
        </w:rPr>
        <w:t xml:space="preserve"> </w:t>
      </w:r>
    </w:p>
    <w:p w:rsidR="00913DA3" w:rsidRPr="009F2A65" w:rsidRDefault="00913DA3" w:rsidP="00913DA3">
      <w:pPr>
        <w:spacing w:after="0" w:line="240" w:lineRule="auto"/>
        <w:jc w:val="center"/>
        <w:rPr>
          <w:rFonts w:ascii="Tahoma" w:hAnsi="Tahoma" w:cs="B Titr"/>
          <w:sz w:val="24"/>
          <w:szCs w:val="24"/>
          <w:lang w:bidi="fa-IR"/>
        </w:rPr>
      </w:pPr>
    </w:p>
    <w:p w:rsidR="003317B1" w:rsidRPr="009F2A65" w:rsidRDefault="003317B1" w:rsidP="00913DA3">
      <w:pPr>
        <w:spacing w:after="0" w:line="240" w:lineRule="auto"/>
        <w:jc w:val="center"/>
        <w:rPr>
          <w:rFonts w:ascii="Tahoma" w:hAnsi="Tahoma" w:cs="B Zar"/>
          <w:sz w:val="26"/>
          <w:szCs w:val="26"/>
          <w:rtl/>
          <w:lang w:bidi="fa-IR"/>
        </w:rPr>
      </w:pPr>
      <w:r w:rsidRPr="009F2A65">
        <w:rPr>
          <w:rFonts w:ascii="Tahoma" w:hAnsi="Tahoma" w:cs="B Zar" w:hint="cs"/>
          <w:sz w:val="26"/>
          <w:szCs w:val="26"/>
          <w:rtl/>
          <w:lang w:bidi="fa-IR"/>
        </w:rPr>
        <w:t>دبیرعلمی:</w:t>
      </w:r>
      <w:r w:rsidR="00B625A3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 w:rsidRPr="009F2A65">
        <w:rPr>
          <w:rFonts w:ascii="Tahoma" w:hAnsi="Tahoma" w:cs="B Zar" w:hint="cs"/>
          <w:sz w:val="26"/>
          <w:szCs w:val="26"/>
          <w:rtl/>
          <w:lang w:bidi="fa-IR"/>
        </w:rPr>
        <w:t>لیلا اعتماد،استا</w:t>
      </w:r>
      <w:r w:rsidR="00913DA3">
        <w:rPr>
          <w:rFonts w:ascii="Tahoma" w:hAnsi="Tahoma" w:cs="B Zar" w:hint="cs"/>
          <w:sz w:val="26"/>
          <w:szCs w:val="26"/>
          <w:rtl/>
          <w:lang w:bidi="fa-IR"/>
        </w:rPr>
        <w:t>د</w:t>
      </w:r>
      <w:r w:rsidRPr="009F2A65">
        <w:rPr>
          <w:rFonts w:ascii="Tahoma" w:hAnsi="Tahoma" w:cs="B Zar" w:hint="cs"/>
          <w:sz w:val="26"/>
          <w:szCs w:val="26"/>
          <w:rtl/>
          <w:lang w:bidi="fa-IR"/>
        </w:rPr>
        <w:t>یار مرکز تحقیقات علوم دارویی، دانشگاه علوم پزشکی مشهد</w:t>
      </w:r>
    </w:p>
    <w:p w:rsidR="00B625A3" w:rsidRDefault="006E4621" w:rsidP="00913DA3">
      <w:pPr>
        <w:spacing w:after="0" w:line="240" w:lineRule="auto"/>
        <w:jc w:val="center"/>
        <w:rPr>
          <w:rFonts w:ascii="Tahoma" w:hAnsi="Tahoma" w:cs="B Zar" w:hint="cs"/>
          <w:sz w:val="26"/>
          <w:szCs w:val="26"/>
          <w:rtl/>
          <w:lang w:bidi="fa-IR"/>
        </w:rPr>
      </w:pPr>
      <w:r w:rsidRPr="009F2A65">
        <w:rPr>
          <w:rFonts w:ascii="Tahoma" w:hAnsi="Tahoma" w:cs="B Zar" w:hint="cs"/>
          <w:sz w:val="26"/>
          <w:szCs w:val="26"/>
          <w:rtl/>
          <w:lang w:bidi="fa-IR"/>
        </w:rPr>
        <w:t xml:space="preserve">دبیر اجرایی: دکتر سید احمد مهاجری </w:t>
      </w:r>
      <w:r w:rsidR="00E521CD" w:rsidRPr="009F2A65">
        <w:rPr>
          <w:rFonts w:ascii="Tahoma" w:hAnsi="Tahoma" w:cs="Tahoma"/>
          <w:sz w:val="26"/>
          <w:szCs w:val="26"/>
          <w:rtl/>
          <w:lang w:bidi="fa-IR"/>
        </w:rPr>
        <w:t>–</w:t>
      </w:r>
      <w:r w:rsidR="00913DA3">
        <w:rPr>
          <w:rFonts w:ascii="Tahoma" w:hAnsi="Tahoma" w:cs="Tahoma" w:hint="cs"/>
          <w:sz w:val="26"/>
          <w:szCs w:val="26"/>
          <w:rtl/>
          <w:lang w:bidi="fa-IR"/>
        </w:rPr>
        <w:t xml:space="preserve"> </w:t>
      </w:r>
      <w:r w:rsidR="00E521CD" w:rsidRPr="009F2A65">
        <w:rPr>
          <w:rFonts w:ascii="Tahoma" w:hAnsi="Tahoma" w:cs="B Zar" w:hint="cs"/>
          <w:sz w:val="26"/>
          <w:szCs w:val="26"/>
          <w:rtl/>
          <w:lang w:bidi="fa-IR"/>
        </w:rPr>
        <w:t>دانشیار گروه فارماکولوژی و سم شناسی، دانشگاه علوم پزشکی مشهد</w:t>
      </w:r>
      <w:r w:rsidRPr="009F2A65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 w:rsidR="00D13A39" w:rsidRPr="009F2A65">
        <w:rPr>
          <w:rFonts w:ascii="Tahoma" w:hAnsi="Tahoma" w:cs="B Zar" w:hint="cs"/>
          <w:sz w:val="26"/>
          <w:szCs w:val="26"/>
          <w:rtl/>
          <w:lang w:bidi="fa-IR"/>
        </w:rPr>
        <w:t>**</w:t>
      </w:r>
    </w:p>
    <w:p w:rsidR="00913DA3" w:rsidRPr="00913DA3" w:rsidRDefault="00913DA3" w:rsidP="00913DA3">
      <w:pPr>
        <w:spacing w:after="0" w:line="240" w:lineRule="auto"/>
        <w:jc w:val="center"/>
        <w:rPr>
          <w:rFonts w:ascii="Tahoma" w:hAnsi="Tahoma" w:cs="B Zar"/>
          <w:sz w:val="10"/>
          <w:szCs w:val="10"/>
          <w:rtl/>
          <w:lang w:bidi="fa-IR"/>
        </w:rPr>
      </w:pPr>
    </w:p>
    <w:p w:rsidR="003317B1" w:rsidRDefault="003317B1" w:rsidP="00913DA3">
      <w:pPr>
        <w:spacing w:after="0" w:line="240" w:lineRule="auto"/>
        <w:jc w:val="center"/>
        <w:rPr>
          <w:rFonts w:ascii="Tahoma" w:hAnsi="Tahoma" w:cs="B Zar"/>
          <w:sz w:val="26"/>
          <w:szCs w:val="26"/>
          <w:lang w:bidi="fa-IR"/>
        </w:rPr>
      </w:pPr>
      <w:r w:rsidRPr="009F2A65">
        <w:rPr>
          <w:rFonts w:ascii="Tahoma" w:hAnsi="Tahoma" w:cs="B Zar"/>
          <w:sz w:val="26"/>
          <w:szCs w:val="26"/>
          <w:rtl/>
          <w:lang w:bidi="fa-IR"/>
        </w:rPr>
        <w:t>تاریخ</w:t>
      </w:r>
      <w:r w:rsidRPr="009F2A65">
        <w:rPr>
          <w:rFonts w:ascii="Tahoma" w:hAnsi="Tahoma" w:cs="B Zar" w:hint="cs"/>
          <w:sz w:val="26"/>
          <w:szCs w:val="26"/>
          <w:rtl/>
          <w:lang w:bidi="fa-IR"/>
        </w:rPr>
        <w:t xml:space="preserve"> اجرا:</w:t>
      </w:r>
      <w:r w:rsidRPr="009F2A65">
        <w:rPr>
          <w:rFonts w:ascii="Tahoma" w:hAnsi="Tahoma" w:cs="B Zar"/>
          <w:sz w:val="26"/>
          <w:szCs w:val="26"/>
          <w:rtl/>
          <w:lang w:bidi="fa-IR"/>
        </w:rPr>
        <w:t xml:space="preserve"> </w:t>
      </w:r>
      <w:r w:rsidR="00D13A39" w:rsidRPr="009F2A65">
        <w:rPr>
          <w:rFonts w:ascii="Tahoma" w:hAnsi="Tahoma" w:cs="B Zar" w:hint="cs"/>
          <w:sz w:val="26"/>
          <w:szCs w:val="26"/>
          <w:rtl/>
          <w:lang w:bidi="fa-IR"/>
        </w:rPr>
        <w:t>13/10/</w:t>
      </w:r>
      <w:bookmarkStart w:id="0" w:name="_GoBack"/>
      <w:bookmarkEnd w:id="0"/>
      <w:r w:rsidR="00D13A39" w:rsidRPr="009F2A65">
        <w:rPr>
          <w:rFonts w:ascii="Tahoma" w:hAnsi="Tahoma" w:cs="B Zar" w:hint="cs"/>
          <w:sz w:val="26"/>
          <w:szCs w:val="26"/>
          <w:rtl/>
          <w:lang w:bidi="fa-IR"/>
        </w:rPr>
        <w:t>1394</w:t>
      </w:r>
    </w:p>
    <w:p w:rsidR="00913DA3" w:rsidRPr="00913DA3" w:rsidRDefault="00913DA3" w:rsidP="00913DA3">
      <w:pPr>
        <w:spacing w:after="0" w:line="240" w:lineRule="auto"/>
        <w:jc w:val="center"/>
        <w:rPr>
          <w:rFonts w:ascii="Tahoma" w:hAnsi="Tahoma" w:cs="B Zar"/>
          <w:sz w:val="10"/>
          <w:szCs w:val="10"/>
          <w:lang w:bidi="fa-IR"/>
        </w:rPr>
      </w:pPr>
    </w:p>
    <w:tbl>
      <w:tblPr>
        <w:bidiVisual/>
        <w:tblW w:w="10773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"/>
        <w:gridCol w:w="1701"/>
        <w:gridCol w:w="3544"/>
        <w:gridCol w:w="115"/>
        <w:gridCol w:w="14"/>
        <w:gridCol w:w="12"/>
        <w:gridCol w:w="1843"/>
        <w:gridCol w:w="1015"/>
        <w:gridCol w:w="7"/>
        <w:gridCol w:w="2268"/>
      </w:tblGrid>
      <w:tr w:rsidR="003317B1" w:rsidRPr="00B625A3" w:rsidTr="007A0D30">
        <w:trPr>
          <w:trHeight w:val="569"/>
        </w:trPr>
        <w:tc>
          <w:tcPr>
            <w:tcW w:w="2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ساعت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عنوان سخنراني ، كارگاه ، ميزگرد و...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خانوادگي سخنران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تخصص سخنران</w:t>
            </w:r>
          </w:p>
        </w:tc>
      </w:tr>
      <w:tr w:rsidR="00D13A39" w:rsidRPr="00B625A3" w:rsidTr="00B625A3">
        <w:trPr>
          <w:trHeight w:val="485"/>
        </w:trPr>
        <w:tc>
          <w:tcPr>
            <w:tcW w:w="25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9" w:rsidRPr="00B625A3" w:rsidRDefault="00D13A39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8-8:15</w:t>
            </w:r>
          </w:p>
        </w:tc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65" w:rsidRPr="00B625A3" w:rsidRDefault="00B625A3" w:rsidP="00913DA3">
            <w:pPr>
              <w:tabs>
                <w:tab w:val="left" w:pos="3930"/>
              </w:tabs>
              <w:spacing w:after="0" w:line="240" w:lineRule="auto"/>
              <w:jc w:val="right"/>
              <w:rPr>
                <w:rFonts w:cs="B Zar"/>
                <w:sz w:val="26"/>
                <w:szCs w:val="26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="00D13A39" w:rsidRPr="00B625A3">
              <w:rPr>
                <w:rFonts w:cs="B Zar" w:hint="cs"/>
                <w:sz w:val="26"/>
                <w:szCs w:val="26"/>
                <w:rtl/>
              </w:rPr>
              <w:t>تلاوت قرآن</w:t>
            </w:r>
            <w:r w:rsidRPr="00B625A3">
              <w:rPr>
                <w:rFonts w:cs="B Zar"/>
                <w:sz w:val="26"/>
                <w:szCs w:val="26"/>
              </w:rPr>
              <w:t xml:space="preserve">          </w:t>
            </w:r>
          </w:p>
        </w:tc>
      </w:tr>
      <w:tr w:rsidR="003317B1" w:rsidRPr="00B625A3" w:rsidTr="00B625A3">
        <w:trPr>
          <w:trHeight w:val="532"/>
        </w:trPr>
        <w:tc>
          <w:tcPr>
            <w:tcW w:w="25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8:15 تا 8:30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بیان اهداف برنامه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دبیرعلمی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متخصص سم شناسی</w:t>
            </w:r>
          </w:p>
        </w:tc>
      </w:tr>
      <w:tr w:rsidR="003317B1" w:rsidRPr="00B625A3" w:rsidTr="007A0D30"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8:30تا 9:15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تجویز منطقی دارو در درمان بیماری صرع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 مهران همام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متخصص داخلی مغز و اعصاب</w:t>
            </w:r>
          </w:p>
        </w:tc>
      </w:tr>
      <w:tr w:rsidR="003317B1" w:rsidRPr="00B625A3" w:rsidTr="00B625A3">
        <w:trPr>
          <w:trHeight w:val="932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9:15 تا 10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تجویز منطقی دارو در درمان اختلال</w:t>
            </w:r>
            <w:r w:rsidRPr="00B625A3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B625A3">
              <w:rPr>
                <w:rFonts w:cs="B Zar" w:hint="cs"/>
                <w:sz w:val="26"/>
                <w:szCs w:val="26"/>
                <w:rtl/>
              </w:rPr>
              <w:t>وسواس</w:t>
            </w:r>
            <w:r w:rsidRPr="00B625A3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B625A3">
              <w:rPr>
                <w:rFonts w:cs="B Zar" w:hint="cs"/>
                <w:sz w:val="26"/>
                <w:szCs w:val="26"/>
                <w:rtl/>
              </w:rPr>
              <w:t>فکري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 امیر هوشنگ محمدپور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متخصص داروسازی بالینی</w:t>
            </w:r>
          </w:p>
        </w:tc>
      </w:tr>
      <w:tr w:rsidR="003317B1" w:rsidRPr="00B625A3" w:rsidTr="007A0D30">
        <w:trPr>
          <w:trHeight w:val="642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10 تا 10:30</w:t>
            </w:r>
          </w:p>
        </w:tc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7A0D30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پذیرایی</w:t>
            </w:r>
          </w:p>
        </w:tc>
      </w:tr>
      <w:tr w:rsidR="003317B1" w:rsidRPr="00B625A3" w:rsidTr="00B625A3">
        <w:trPr>
          <w:trHeight w:val="1323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10:30 تا 11:15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EA4933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عوارض جانبی و مسمومیت  ناشی از </w:t>
            </w:r>
            <w:r w:rsidR="0021255C" w:rsidRPr="00B625A3">
              <w:rPr>
                <w:rFonts w:cs="B Zar" w:hint="cs"/>
                <w:sz w:val="26"/>
                <w:szCs w:val="26"/>
                <w:rtl/>
                <w:lang w:bidi="fa-IR"/>
              </w:rPr>
              <w:t>تجویز د</w:t>
            </w:r>
            <w:r w:rsidR="00AA510C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اروهای </w:t>
            </w:r>
            <w:r w:rsidR="003317B1" w:rsidRPr="00B625A3">
              <w:rPr>
                <w:rFonts w:cs="B Zar" w:hint="cs"/>
                <w:sz w:val="26"/>
                <w:szCs w:val="26"/>
                <w:rtl/>
                <w:lang w:bidi="fa-IR"/>
              </w:rPr>
              <w:t>بنزودیازپینی</w:t>
            </w:r>
            <w:r w:rsidR="00AA510C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ضد افسردگی های سه حلقه ای 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646133" w:rsidRPr="00B625A3">
              <w:rPr>
                <w:rFonts w:cs="B Zar" w:hint="cs"/>
                <w:sz w:val="26"/>
                <w:szCs w:val="26"/>
                <w:rtl/>
                <w:lang w:bidi="fa-IR"/>
              </w:rPr>
              <w:t>آناهیتا علیزاده</w:t>
            </w:r>
          </w:p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646133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متخصص</w:t>
            </w:r>
            <w:r w:rsidR="00140BA6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اطفال</w:t>
            </w: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140BA6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و فلوشیپ سم شناسی </w:t>
            </w:r>
          </w:p>
        </w:tc>
      </w:tr>
      <w:tr w:rsidR="003317B1" w:rsidRPr="00B625A3" w:rsidTr="00B625A3">
        <w:trPr>
          <w:trHeight w:val="1054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>1</w:t>
            </w:r>
            <w:r w:rsidR="00EA4933" w:rsidRPr="00B625A3">
              <w:rPr>
                <w:rFonts w:cs="B Zar" w:hint="cs"/>
                <w:sz w:val="26"/>
                <w:szCs w:val="26"/>
                <w:rtl/>
              </w:rPr>
              <w:t>1</w:t>
            </w:r>
            <w:r w:rsidRPr="00B625A3">
              <w:rPr>
                <w:rFonts w:cs="B Zar" w:hint="cs"/>
                <w:sz w:val="26"/>
                <w:szCs w:val="26"/>
                <w:rtl/>
              </w:rPr>
              <w:t>:15 تا 1</w:t>
            </w:r>
            <w:r w:rsidR="00EA4933" w:rsidRPr="00B625A3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 xml:space="preserve">تجویز منطقی دارو در درمان </w:t>
            </w:r>
            <w:r w:rsidR="00034443"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آلزایمر و پارکینسون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034443" w:rsidRPr="00B625A3">
              <w:rPr>
                <w:rFonts w:cs="B Zar" w:hint="cs"/>
                <w:sz w:val="26"/>
                <w:szCs w:val="26"/>
                <w:rtl/>
                <w:lang w:bidi="fa-IR"/>
              </w:rPr>
              <w:t>ژیلا طاهرزاده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B7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دکترای فاماکولوژی/فیزیولوژی</w:t>
            </w:r>
            <w:r w:rsidR="00034443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D13A39" w:rsidRPr="00B625A3" w:rsidTr="007A0D30">
        <w:trPr>
          <w:trHeight w:val="623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A39" w:rsidRPr="00B625A3" w:rsidRDefault="00D13A39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12-12:15</w:t>
            </w:r>
          </w:p>
        </w:tc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نماز ظهر و عصر</w:t>
            </w:r>
          </w:p>
        </w:tc>
      </w:tr>
      <w:tr w:rsidR="003317B1" w:rsidRPr="00B625A3" w:rsidTr="00913DA3">
        <w:trPr>
          <w:trHeight w:val="1018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EA4933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  <w:r w:rsidR="00B844BC" w:rsidRPr="00B625A3">
              <w:rPr>
                <w:rFonts w:cs="B Zar" w:hint="cs"/>
                <w:sz w:val="26"/>
                <w:szCs w:val="26"/>
                <w:rtl/>
                <w:lang w:bidi="fa-IR"/>
              </w:rPr>
              <w:t>:15</w:t>
            </w:r>
            <w:r w:rsidR="003317B1" w:rsidRPr="00B625A3">
              <w:rPr>
                <w:rFonts w:cs="B Zar" w:hint="cs"/>
                <w:sz w:val="26"/>
                <w:szCs w:val="26"/>
                <w:rtl/>
              </w:rPr>
              <w:t>-</w:t>
            </w:r>
            <w:r w:rsidR="00B844BC" w:rsidRPr="00B625A3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21255C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ahoma" w:hAnsi="Tahoma" w:cs="B Zar"/>
                <w:sz w:val="26"/>
                <w:szCs w:val="26"/>
                <w:lang w:bidi="fa-IR"/>
              </w:rPr>
            </w:pP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عوارض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جانبی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و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مسمومیت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ناشی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از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تجویز</w:t>
            </w:r>
            <w:r w:rsidRPr="00B625A3">
              <w:rPr>
                <w:rFonts w:ascii="Tahoma" w:hAnsi="Tahoma" w:cs="B Zar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ascii="Tahoma" w:hAnsi="Tahoma" w:cs="B Zar" w:hint="cs"/>
                <w:sz w:val="26"/>
                <w:szCs w:val="26"/>
                <w:rtl/>
                <w:lang w:bidi="fa-IR"/>
              </w:rPr>
              <w:t>داروهای ضد تشنج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</w:t>
            </w:r>
            <w:r w:rsidR="0021255C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محمد مشیری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B1" w:rsidRPr="00B625A3" w:rsidRDefault="0021255C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دکترای سم شناسی</w:t>
            </w:r>
            <w:r w:rsidR="00D13A39" w:rsidRPr="00B625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D13A39" w:rsidRPr="00B625A3" w:rsidTr="007A0D30">
        <w:trPr>
          <w:trHeight w:val="1125"/>
        </w:trPr>
        <w:tc>
          <w:tcPr>
            <w:tcW w:w="2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13A39" w:rsidRPr="00B625A3" w:rsidRDefault="00D13A39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39" w:rsidRPr="00B625A3" w:rsidRDefault="00D13A39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13-13:30</w:t>
            </w:r>
          </w:p>
        </w:tc>
        <w:tc>
          <w:tcPr>
            <w:tcW w:w="6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</w:rPr>
              <w:t xml:space="preserve">پانل تجویز منطقی دارو در بیماریهای </w:t>
            </w: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اعصاب</w:t>
            </w:r>
          </w:p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ا</w:t>
            </w:r>
            <w:r w:rsidR="00913DA3">
              <w:rPr>
                <w:rFonts w:cs="B Zar" w:hint="cs"/>
                <w:sz w:val="26"/>
                <w:szCs w:val="26"/>
                <w:rtl/>
                <w:lang w:bidi="fa-IR"/>
              </w:rPr>
              <w:t>ع</w:t>
            </w: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ضاء پانل: دکتر مشیری  - دکتر همام-</w:t>
            </w:r>
            <w:r w:rsidRPr="00B625A3">
              <w:rPr>
                <w:rFonts w:cs="B Zar"/>
                <w:sz w:val="26"/>
                <w:szCs w:val="26"/>
                <w:lang w:bidi="fa-IR"/>
              </w:rPr>
              <w:t xml:space="preserve"> </w:t>
            </w:r>
          </w:p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 محمدپور-</w:t>
            </w:r>
            <w:r w:rsidR="00913D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 علیزاده</w:t>
            </w:r>
            <w:r w:rsidR="00F27F46" w:rsidRPr="00B625A3"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  <w:r w:rsidR="00913DA3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B35B7B" w:rsidRPr="00B625A3">
              <w:rPr>
                <w:rFonts w:cs="B Zar" w:hint="cs"/>
                <w:sz w:val="26"/>
                <w:szCs w:val="26"/>
                <w:rtl/>
                <w:lang w:bidi="fa-IR"/>
              </w:rPr>
              <w:t>دکتر طالبی</w:t>
            </w:r>
          </w:p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39" w:rsidRPr="00B625A3" w:rsidRDefault="00D13A39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B625A3">
              <w:rPr>
                <w:rFonts w:cs="B Zar" w:hint="cs"/>
                <w:sz w:val="26"/>
                <w:szCs w:val="26"/>
                <w:rtl/>
                <w:lang w:bidi="fa-IR"/>
              </w:rPr>
              <w:t>متخصص اعصاب- متخصص سم شناسی و داروسازی بالینی</w:t>
            </w:r>
            <w:r w:rsidR="0070461D" w:rsidRPr="00B625A3">
              <w:rPr>
                <w:rFonts w:cs="B Zar" w:hint="cs"/>
                <w:sz w:val="26"/>
                <w:szCs w:val="26"/>
                <w:rtl/>
                <w:lang w:bidi="fa-IR"/>
              </w:rPr>
              <w:t>-متخصص اعصاب  و روان</w:t>
            </w:r>
          </w:p>
        </w:tc>
      </w:tr>
      <w:tr w:rsidR="003317B1" w:rsidRPr="00B625A3" w:rsidTr="007A0D30">
        <w:tc>
          <w:tcPr>
            <w:tcW w:w="254" w:type="dxa"/>
            <w:vMerge/>
            <w:tcBorders>
              <w:left w:val="nil"/>
              <w:right w:val="nil"/>
            </w:tcBorders>
            <w:vAlign w:val="center"/>
            <w:hideMark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88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</w:tr>
      <w:tr w:rsidR="003317B1" w:rsidRPr="00B625A3" w:rsidTr="007A0D30">
        <w:trPr>
          <w:gridAfter w:val="3"/>
          <w:wAfter w:w="3290" w:type="dxa"/>
          <w:trHeight w:val="654"/>
        </w:trPr>
        <w:tc>
          <w:tcPr>
            <w:tcW w:w="254" w:type="dxa"/>
            <w:vMerge/>
            <w:tcBorders>
              <w:left w:val="nil"/>
              <w:right w:val="nil"/>
            </w:tcBorders>
            <w:vAlign w:val="center"/>
            <w:hideMark/>
          </w:tcPr>
          <w:p w:rsidR="003317B1" w:rsidRPr="00B625A3" w:rsidRDefault="003317B1" w:rsidP="00913DA3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7B1" w:rsidRPr="00B625A3" w:rsidRDefault="003317B1" w:rsidP="00913DA3">
            <w:pPr>
              <w:tabs>
                <w:tab w:val="left" w:pos="3930"/>
              </w:tabs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</w:tr>
    </w:tbl>
    <w:p w:rsidR="007866D7" w:rsidRPr="009F2A65" w:rsidRDefault="00E4643B" w:rsidP="00913DA3">
      <w:pPr>
        <w:bidi/>
        <w:spacing w:after="0" w:line="240" w:lineRule="auto"/>
        <w:rPr>
          <w:rFonts w:cs="B Zar"/>
          <w:rtl/>
          <w:lang w:bidi="fa-IR"/>
        </w:rPr>
      </w:pPr>
    </w:p>
    <w:sectPr w:rsidR="007866D7" w:rsidRPr="009F2A65" w:rsidSect="00B625A3">
      <w:pgSz w:w="12240" w:h="15840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3B" w:rsidRDefault="00E4643B" w:rsidP="00381688">
      <w:pPr>
        <w:spacing w:after="0" w:line="240" w:lineRule="auto"/>
      </w:pPr>
      <w:r>
        <w:separator/>
      </w:r>
    </w:p>
  </w:endnote>
  <w:endnote w:type="continuationSeparator" w:id="0">
    <w:p w:rsidR="00E4643B" w:rsidRDefault="00E4643B" w:rsidP="0038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3B" w:rsidRDefault="00E4643B" w:rsidP="00381688">
      <w:pPr>
        <w:spacing w:after="0" w:line="240" w:lineRule="auto"/>
      </w:pPr>
      <w:r>
        <w:separator/>
      </w:r>
    </w:p>
  </w:footnote>
  <w:footnote w:type="continuationSeparator" w:id="0">
    <w:p w:rsidR="00E4643B" w:rsidRDefault="00E4643B" w:rsidP="00381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688"/>
    <w:rsid w:val="00034443"/>
    <w:rsid w:val="00040C6D"/>
    <w:rsid w:val="000559B4"/>
    <w:rsid w:val="000A7C4F"/>
    <w:rsid w:val="0010348F"/>
    <w:rsid w:val="00140BA6"/>
    <w:rsid w:val="001B7A1B"/>
    <w:rsid w:val="001D4781"/>
    <w:rsid w:val="0021255C"/>
    <w:rsid w:val="00213EA7"/>
    <w:rsid w:val="0024731F"/>
    <w:rsid w:val="002C436D"/>
    <w:rsid w:val="003317B1"/>
    <w:rsid w:val="003323B7"/>
    <w:rsid w:val="00357CA7"/>
    <w:rsid w:val="00363854"/>
    <w:rsid w:val="00381688"/>
    <w:rsid w:val="0038340E"/>
    <w:rsid w:val="003C6555"/>
    <w:rsid w:val="003D0C3F"/>
    <w:rsid w:val="00415978"/>
    <w:rsid w:val="00446AB7"/>
    <w:rsid w:val="00451ECF"/>
    <w:rsid w:val="00475457"/>
    <w:rsid w:val="004B2024"/>
    <w:rsid w:val="004E630E"/>
    <w:rsid w:val="005700AC"/>
    <w:rsid w:val="005A194E"/>
    <w:rsid w:val="005C72FB"/>
    <w:rsid w:val="005C7DE4"/>
    <w:rsid w:val="005D50D1"/>
    <w:rsid w:val="00636561"/>
    <w:rsid w:val="00641251"/>
    <w:rsid w:val="00646133"/>
    <w:rsid w:val="00665608"/>
    <w:rsid w:val="006B104E"/>
    <w:rsid w:val="006D164D"/>
    <w:rsid w:val="006E4621"/>
    <w:rsid w:val="0070461D"/>
    <w:rsid w:val="0076766D"/>
    <w:rsid w:val="00774EB3"/>
    <w:rsid w:val="007A0D30"/>
    <w:rsid w:val="007B59D4"/>
    <w:rsid w:val="00894295"/>
    <w:rsid w:val="008D2821"/>
    <w:rsid w:val="008F1822"/>
    <w:rsid w:val="008F78E5"/>
    <w:rsid w:val="00913DA3"/>
    <w:rsid w:val="0095147E"/>
    <w:rsid w:val="0099168F"/>
    <w:rsid w:val="00992EDA"/>
    <w:rsid w:val="009A7A5B"/>
    <w:rsid w:val="009E2551"/>
    <w:rsid w:val="009F2A65"/>
    <w:rsid w:val="00A722CF"/>
    <w:rsid w:val="00AA510C"/>
    <w:rsid w:val="00AC6EA9"/>
    <w:rsid w:val="00B014FE"/>
    <w:rsid w:val="00B35AE3"/>
    <w:rsid w:val="00B35B7B"/>
    <w:rsid w:val="00B625A3"/>
    <w:rsid w:val="00B717B1"/>
    <w:rsid w:val="00B73DA0"/>
    <w:rsid w:val="00B844BC"/>
    <w:rsid w:val="00C42696"/>
    <w:rsid w:val="00CB3B5E"/>
    <w:rsid w:val="00D13A39"/>
    <w:rsid w:val="00D56EF1"/>
    <w:rsid w:val="00DA338E"/>
    <w:rsid w:val="00DF2D9A"/>
    <w:rsid w:val="00E31015"/>
    <w:rsid w:val="00E4643B"/>
    <w:rsid w:val="00E521CD"/>
    <w:rsid w:val="00EA4933"/>
    <w:rsid w:val="00F20D4F"/>
    <w:rsid w:val="00F2158E"/>
    <w:rsid w:val="00F27F46"/>
    <w:rsid w:val="00F9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688"/>
  </w:style>
  <w:style w:type="paragraph" w:styleId="Footer">
    <w:name w:val="footer"/>
    <w:basedOn w:val="Normal"/>
    <w:link w:val="FooterChar"/>
    <w:uiPriority w:val="99"/>
    <w:unhideWhenUsed/>
    <w:rsid w:val="0038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688"/>
  </w:style>
  <w:style w:type="table" w:styleId="TableGrid">
    <w:name w:val="Table Grid"/>
    <w:basedOn w:val="TableNormal"/>
    <w:uiPriority w:val="59"/>
    <w:rsid w:val="0033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688"/>
  </w:style>
  <w:style w:type="paragraph" w:styleId="Footer">
    <w:name w:val="footer"/>
    <w:basedOn w:val="Normal"/>
    <w:link w:val="FooterChar"/>
    <w:uiPriority w:val="99"/>
    <w:unhideWhenUsed/>
    <w:rsid w:val="0038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688"/>
  </w:style>
  <w:style w:type="table" w:styleId="TableGrid">
    <w:name w:val="Table Grid"/>
    <w:basedOn w:val="TableNormal"/>
    <w:uiPriority w:val="59"/>
    <w:rsid w:val="0033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Pharmacy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22Bahman</dc:creator>
  <cp:lastModifiedBy>hasanim3</cp:lastModifiedBy>
  <cp:revision>6</cp:revision>
  <dcterms:created xsi:type="dcterms:W3CDTF">2015-11-29T06:23:00Z</dcterms:created>
  <dcterms:modified xsi:type="dcterms:W3CDTF">2016-01-02T06:18:00Z</dcterms:modified>
</cp:coreProperties>
</file>